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659DC1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DF184E">
        <w:rPr>
          <w:rFonts w:ascii="Times New Roman" w:hAnsi="Times New Roman"/>
          <w:b/>
          <w:sz w:val="28"/>
          <w:szCs w:val="20"/>
        </w:rPr>
        <w:t xml:space="preserve"> </w:t>
      </w:r>
      <w:r w:rsidR="00892508">
        <w:rPr>
          <w:rFonts w:ascii="Times New Roman" w:hAnsi="Times New Roman"/>
          <w:b/>
          <w:sz w:val="28"/>
          <w:szCs w:val="20"/>
        </w:rPr>
        <w:t>3</w:t>
      </w:r>
      <w:r w:rsidR="001E3A4A">
        <w:rPr>
          <w:rFonts w:ascii="Times New Roman" w:hAnsi="Times New Roman"/>
          <w:b/>
          <w:sz w:val="28"/>
          <w:szCs w:val="20"/>
        </w:rPr>
        <w:t>2</w:t>
      </w:r>
      <w:r w:rsidR="00010FD2" w:rsidRPr="00AE18D8">
        <w:rPr>
          <w:rFonts w:ascii="Times New Roman" w:hAnsi="Times New Roman"/>
          <w:b/>
          <w:sz w:val="28"/>
          <w:szCs w:val="20"/>
        </w:rPr>
        <w:t>/202</w:t>
      </w:r>
      <w:r w:rsidR="00944356">
        <w:rPr>
          <w:rFonts w:ascii="Times New Roman" w:hAnsi="Times New Roman"/>
          <w:b/>
          <w:sz w:val="28"/>
          <w:szCs w:val="20"/>
        </w:rPr>
        <w:t>5</w:t>
      </w:r>
      <w:r w:rsidR="00010FD2" w:rsidRPr="00AE18D8">
        <w:rPr>
          <w:rFonts w:ascii="Times New Roman" w:hAnsi="Times New Roman"/>
          <w:b/>
          <w:sz w:val="28"/>
          <w:szCs w:val="20"/>
        </w:rPr>
        <w:t>/VZFAF</w:t>
      </w:r>
      <w:r w:rsidR="00010FD2" w:rsidDel="00010FD2">
        <w:rPr>
          <w:rFonts w:ascii="Times New Roman" w:hAnsi="Times New Roman"/>
          <w:b/>
          <w:sz w:val="28"/>
          <w:szCs w:val="20"/>
        </w:rPr>
        <w:t xml:space="preserve"> </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51EC8BB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010FD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Pr="00433A77" w:rsidRDefault="00E47F46" w:rsidP="00283AB7">
      <w:pPr>
        <w:spacing w:after="60" w:line="276" w:lineRule="auto"/>
        <w:jc w:val="both"/>
        <w:rPr>
          <w:rFonts w:ascii="Times New Roman" w:hAnsi="Times New Roman"/>
          <w:sz w:val="22"/>
          <w:szCs w:val="22"/>
        </w:rPr>
      </w:pPr>
    </w:p>
    <w:p w14:paraId="3C7CE8B5" w14:textId="2F259166" w:rsidR="00283AB7" w:rsidRPr="00433A77" w:rsidRDefault="00E24F7D" w:rsidP="002F2ECA">
      <w:pPr>
        <w:rPr>
          <w:rFonts w:ascii="Times New Roman" w:hAnsi="Times New Roman"/>
          <w:sz w:val="22"/>
          <w:szCs w:val="22"/>
        </w:rPr>
      </w:pPr>
      <w:r w:rsidRPr="00433A77">
        <w:rPr>
          <w:rFonts w:ascii="Times New Roman" w:hAnsi="Times New Roman"/>
          <w:sz w:val="22"/>
          <w:szCs w:val="22"/>
        </w:rPr>
        <w:t xml:space="preserve">uzavírají na základě výsledku veřejné </w:t>
      </w:r>
      <w:r w:rsidRPr="00D15727">
        <w:rPr>
          <w:rFonts w:ascii="Times New Roman" w:hAnsi="Times New Roman"/>
          <w:sz w:val="22"/>
          <w:szCs w:val="22"/>
        </w:rPr>
        <w:t>zakázky s</w:t>
      </w:r>
      <w:r w:rsidR="006A20AC" w:rsidRPr="00D15727">
        <w:rPr>
          <w:rFonts w:ascii="Times New Roman" w:hAnsi="Times New Roman"/>
          <w:sz w:val="22"/>
          <w:szCs w:val="22"/>
        </w:rPr>
        <w:t> </w:t>
      </w:r>
      <w:r w:rsidRPr="00D15727">
        <w:rPr>
          <w:rFonts w:ascii="Times New Roman" w:hAnsi="Times New Roman"/>
          <w:sz w:val="22"/>
          <w:szCs w:val="22"/>
        </w:rPr>
        <w:t>názvem</w:t>
      </w:r>
      <w:r w:rsidR="006A20AC" w:rsidRPr="00D15727">
        <w:rPr>
          <w:rFonts w:ascii="Times New Roman" w:hAnsi="Times New Roman"/>
          <w:sz w:val="22"/>
          <w:szCs w:val="22"/>
        </w:rPr>
        <w:t xml:space="preserve">: </w:t>
      </w:r>
      <w:bookmarkStart w:id="1" w:name="_Hlk163057461"/>
      <w:r w:rsidR="00D15727" w:rsidRPr="00D15727">
        <w:rPr>
          <w:rFonts w:ascii="Times New Roman" w:hAnsi="Times New Roman"/>
          <w:b/>
          <w:bCs/>
          <w:sz w:val="22"/>
          <w:szCs w:val="22"/>
        </w:rPr>
        <w:t>FAF UK –</w:t>
      </w:r>
      <w:bookmarkEnd w:id="1"/>
      <w:r w:rsidR="002F2ECA">
        <w:rPr>
          <w:rFonts w:ascii="Times New Roman" w:hAnsi="Times New Roman"/>
          <w:b/>
          <w:bCs/>
          <w:sz w:val="22"/>
          <w:szCs w:val="22"/>
        </w:rPr>
        <w:t xml:space="preserve"> </w:t>
      </w:r>
      <w:r w:rsidR="001E3A4A">
        <w:rPr>
          <w:rFonts w:ascii="Times New Roman" w:hAnsi="Times New Roman"/>
          <w:b/>
          <w:bCs/>
          <w:sz w:val="22"/>
          <w:szCs w:val="22"/>
        </w:rPr>
        <w:t>Polarimetr</w:t>
      </w:r>
      <w:r w:rsidR="002F2ECA">
        <w:rPr>
          <w:rFonts w:ascii="Times New Roman" w:hAnsi="Times New Roman"/>
          <w:b/>
          <w:bCs/>
          <w:sz w:val="22"/>
          <w:szCs w:val="22"/>
        </w:rPr>
        <w:t xml:space="preserve"> </w:t>
      </w:r>
      <w:r w:rsidR="00010FD2" w:rsidRPr="00D15727">
        <w:rPr>
          <w:rFonts w:ascii="Times New Roman" w:hAnsi="Times New Roman"/>
          <w:sz w:val="22"/>
          <w:szCs w:val="22"/>
        </w:rPr>
        <w:t>(dále jen „</w:t>
      </w:r>
      <w:r w:rsidR="009F4F0A" w:rsidRPr="00D15727">
        <w:rPr>
          <w:rFonts w:ascii="Times New Roman" w:hAnsi="Times New Roman"/>
          <w:sz w:val="22"/>
          <w:szCs w:val="22"/>
        </w:rPr>
        <w:t>z</w:t>
      </w:r>
      <w:r w:rsidR="00010FD2" w:rsidRPr="00D15727">
        <w:rPr>
          <w:rFonts w:ascii="Times New Roman" w:hAnsi="Times New Roman"/>
          <w:sz w:val="22"/>
          <w:szCs w:val="22"/>
        </w:rPr>
        <w:t>adávací řízení“</w:t>
      </w:r>
      <w:r w:rsidR="009F4F0A" w:rsidRPr="00D15727">
        <w:rPr>
          <w:rFonts w:ascii="Times New Roman" w:hAnsi="Times New Roman"/>
          <w:sz w:val="22"/>
          <w:szCs w:val="22"/>
        </w:rPr>
        <w:t xml:space="preserve"> nebo „veřejná zakázka“</w:t>
      </w:r>
      <w:r w:rsidR="00010FD2" w:rsidRPr="00D15727">
        <w:rPr>
          <w:rFonts w:ascii="Times New Roman" w:hAnsi="Times New Roman"/>
          <w:sz w:val="22"/>
          <w:szCs w:val="22"/>
        </w:rPr>
        <w:t xml:space="preserve">) </w:t>
      </w:r>
      <w:r w:rsidR="00732588" w:rsidRPr="00D15727">
        <w:rPr>
          <w:rFonts w:ascii="Times New Roman" w:hAnsi="Times New Roman"/>
          <w:sz w:val="22"/>
          <w:szCs w:val="22"/>
        </w:rPr>
        <w:t>v</w:t>
      </w:r>
      <w:r w:rsidR="00283AB7" w:rsidRPr="00D15727">
        <w:rPr>
          <w:rFonts w:ascii="Times New Roman" w:hAnsi="Times New Roman"/>
          <w:sz w:val="22"/>
          <w:szCs w:val="22"/>
        </w:rPr>
        <w:t xml:space="preserve"> režim</w:t>
      </w:r>
      <w:r w:rsidR="00732588" w:rsidRPr="00D15727">
        <w:rPr>
          <w:rFonts w:ascii="Times New Roman" w:hAnsi="Times New Roman"/>
          <w:sz w:val="22"/>
          <w:szCs w:val="22"/>
        </w:rPr>
        <w:t>u</w:t>
      </w:r>
      <w:r w:rsidR="00283AB7" w:rsidRPr="00D15727">
        <w:rPr>
          <w:rFonts w:ascii="Times New Roman" w:hAnsi="Times New Roman"/>
          <w:sz w:val="22"/>
          <w:szCs w:val="22"/>
        </w:rPr>
        <w:t xml:space="preserve"> zákona č. 134/2016 Sb., o zadávání veřejných zakázek</w:t>
      </w:r>
      <w:r w:rsidR="00283AB7" w:rsidRPr="00AF26EE">
        <w:rPr>
          <w:rFonts w:ascii="Times New Roman" w:hAnsi="Times New Roman"/>
          <w:sz w:val="22"/>
          <w:szCs w:val="22"/>
        </w:rPr>
        <w:t>, v platném znění (dále jen „</w:t>
      </w:r>
      <w:r w:rsidR="00283AB7" w:rsidRPr="00AF26EE">
        <w:rPr>
          <w:rFonts w:ascii="Times New Roman" w:hAnsi="Times New Roman"/>
          <w:b/>
          <w:sz w:val="22"/>
          <w:szCs w:val="22"/>
        </w:rPr>
        <w:t>ZZVZ</w:t>
      </w:r>
      <w:r w:rsidR="00AC6AB0" w:rsidRPr="00AF26EE">
        <w:rPr>
          <w:rFonts w:ascii="Times New Roman" w:hAnsi="Times New Roman"/>
          <w:sz w:val="22"/>
          <w:szCs w:val="22"/>
        </w:rPr>
        <w:t xml:space="preserve">“), </w:t>
      </w:r>
      <w:r w:rsidR="00A94B74" w:rsidRPr="00AF26EE">
        <w:rPr>
          <w:rFonts w:ascii="Times New Roman" w:hAnsi="Times New Roman"/>
          <w:sz w:val="22"/>
          <w:szCs w:val="22"/>
        </w:rPr>
        <w:t>v rámci </w:t>
      </w:r>
      <w:r w:rsidR="00433A77" w:rsidRPr="00AF26EE">
        <w:rPr>
          <w:rFonts w:ascii="Times New Roman" w:hAnsi="Times New Roman"/>
          <w:sz w:val="22"/>
          <w:szCs w:val="22"/>
        </w:rPr>
        <w:t xml:space="preserve">projektu s názvem </w:t>
      </w:r>
      <w:r w:rsidR="00AF26EE" w:rsidRPr="00AF26EE">
        <w:rPr>
          <w:rFonts w:ascii="Times New Roman" w:hAnsi="Times New Roman"/>
          <w:b/>
          <w:bCs/>
          <w:sz w:val="22"/>
          <w:szCs w:val="22"/>
        </w:rPr>
        <w:t xml:space="preserve">Zelené dovednosti na UK, </w:t>
      </w:r>
      <w:proofErr w:type="spellStart"/>
      <w:r w:rsidR="00AF26EE" w:rsidRPr="00AF26EE">
        <w:rPr>
          <w:rFonts w:ascii="Times New Roman" w:hAnsi="Times New Roman"/>
          <w:b/>
          <w:bCs/>
          <w:sz w:val="22"/>
          <w:szCs w:val="22"/>
        </w:rPr>
        <w:t>reg</w:t>
      </w:r>
      <w:proofErr w:type="spellEnd"/>
      <w:r w:rsidR="00AF26EE" w:rsidRPr="00AF26EE">
        <w:rPr>
          <w:rFonts w:ascii="Times New Roman" w:hAnsi="Times New Roman"/>
          <w:b/>
          <w:bCs/>
          <w:sz w:val="22"/>
          <w:szCs w:val="22"/>
        </w:rPr>
        <w:t>. č. NPO_UK_MSMT-2114/2024-4, financovaného z Národního plánu obnovy</w:t>
      </w:r>
      <w:r w:rsidR="006A20AC" w:rsidRPr="00AF26EE">
        <w:rPr>
          <w:rFonts w:ascii="Times New Roman" w:hAnsi="Times New Roman"/>
          <w:b/>
          <w:bCs/>
          <w:sz w:val="22"/>
          <w:szCs w:val="22"/>
        </w:rPr>
        <w:t>,</w:t>
      </w:r>
      <w:r w:rsidR="006A20AC" w:rsidRPr="00AF26EE">
        <w:rPr>
          <w:rFonts w:ascii="Times New Roman" w:hAnsi="Times New Roman"/>
          <w:sz w:val="22"/>
          <w:szCs w:val="22"/>
        </w:rPr>
        <w:t xml:space="preserve"> </w:t>
      </w:r>
      <w:r w:rsidR="001A4066" w:rsidRPr="00AF26EE">
        <w:rPr>
          <w:rFonts w:ascii="Times New Roman" w:hAnsi="Times New Roman"/>
          <w:sz w:val="22"/>
          <w:szCs w:val="22"/>
        </w:rPr>
        <w:t>smlouvu</w:t>
      </w:r>
      <w:r w:rsidR="001A4066" w:rsidRPr="00433A77">
        <w:rPr>
          <w:rFonts w:ascii="Times New Roman" w:hAnsi="Times New Roman"/>
          <w:sz w:val="22"/>
          <w:szCs w:val="22"/>
        </w:rPr>
        <w:t xml:space="preserve"> následujícího znění.</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7DF7BCF5" w14:textId="77777777" w:rsidR="006B61DF"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433A77">
        <w:rPr>
          <w:rFonts w:ascii="Times New Roman" w:hAnsi="Times New Roman"/>
          <w:sz w:val="22"/>
          <w:szCs w:val="22"/>
        </w:rPr>
        <w:t>é</w:t>
      </w:r>
      <w:r w:rsidR="00AE7B52" w:rsidRPr="00AE7B52">
        <w:rPr>
          <w:rFonts w:ascii="Times New Roman" w:hAnsi="Times New Roman"/>
          <w:sz w:val="22"/>
          <w:szCs w:val="22"/>
        </w:rPr>
        <w:t>, nepoužit</w:t>
      </w:r>
      <w:r w:rsidR="00433A77">
        <w:rPr>
          <w:rFonts w:ascii="Times New Roman" w:hAnsi="Times New Roman"/>
          <w:sz w:val="22"/>
          <w:szCs w:val="22"/>
        </w:rPr>
        <w:t>é</w:t>
      </w:r>
      <w:r w:rsidR="00AE7B52" w:rsidRPr="00AE7B52">
        <w:rPr>
          <w:rFonts w:ascii="Times New Roman" w:hAnsi="Times New Roman"/>
          <w:sz w:val="22"/>
          <w:szCs w:val="22"/>
        </w:rPr>
        <w:t xml:space="preserve"> a plně </w:t>
      </w:r>
      <w:r w:rsidR="00902DCC">
        <w:rPr>
          <w:rFonts w:ascii="Times New Roman" w:hAnsi="Times New Roman"/>
          <w:sz w:val="22"/>
          <w:szCs w:val="22"/>
        </w:rPr>
        <w:t>funkční</w:t>
      </w:r>
      <w:r w:rsidR="00E30452">
        <w:rPr>
          <w:rFonts w:ascii="Times New Roman" w:hAnsi="Times New Roman"/>
          <w:b/>
          <w:sz w:val="22"/>
          <w:szCs w:val="22"/>
        </w:rPr>
        <w:t xml:space="preserve"> </w:t>
      </w:r>
      <w:r w:rsidR="00E30452" w:rsidRPr="00721869">
        <w:rPr>
          <w:rFonts w:ascii="Times New Roman" w:hAnsi="Times New Roman"/>
          <w:bCs/>
          <w:sz w:val="22"/>
          <w:szCs w:val="22"/>
        </w:rPr>
        <w:t>laboratorní přístroj</w:t>
      </w:r>
      <w:r w:rsidR="00433A77">
        <w:rPr>
          <w:rFonts w:ascii="Times New Roman" w:hAnsi="Times New Roman"/>
          <w:bCs/>
          <w:sz w:val="22"/>
          <w:szCs w:val="22"/>
        </w:rPr>
        <w:t>e</w:t>
      </w:r>
      <w:r w:rsidR="006B61DF">
        <w:rPr>
          <w:rFonts w:ascii="Times New Roman" w:hAnsi="Times New Roman"/>
          <w:bCs/>
          <w:sz w:val="22"/>
          <w:szCs w:val="22"/>
        </w:rPr>
        <w:t>:</w:t>
      </w:r>
    </w:p>
    <w:p w14:paraId="0A6E0AA8" w14:textId="77777777" w:rsidR="006B61DF" w:rsidRP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Pr>
          <w:rFonts w:ascii="Times New Roman" w:hAnsi="Times New Roman"/>
          <w:bCs/>
          <w:sz w:val="22"/>
          <w:szCs w:val="22"/>
        </w:rPr>
        <w:tab/>
      </w:r>
    </w:p>
    <w:p w14:paraId="349B91FF" w14:textId="161A851D" w:rsidR="006B61DF" w:rsidRPr="00706572" w:rsidRDefault="00944356" w:rsidP="00944356">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
          <w:bCs/>
          <w:sz w:val="22"/>
          <w:szCs w:val="22"/>
        </w:rPr>
        <w:tab/>
      </w:r>
      <w:r w:rsidR="00C24CB2">
        <w:rPr>
          <w:rFonts w:ascii="Times New Roman" w:hAnsi="Times New Roman"/>
          <w:b/>
          <w:bCs/>
          <w:sz w:val="22"/>
          <w:szCs w:val="22"/>
        </w:rPr>
        <w:tab/>
      </w:r>
      <w:r w:rsidR="00C24CB2">
        <w:rPr>
          <w:rFonts w:ascii="Times New Roman" w:hAnsi="Times New Roman"/>
          <w:b/>
          <w:bCs/>
          <w:sz w:val="22"/>
          <w:szCs w:val="22"/>
        </w:rPr>
        <w:tab/>
      </w:r>
      <w:r w:rsidR="001E3A4A">
        <w:rPr>
          <w:rFonts w:ascii="Times New Roman" w:hAnsi="Times New Roman"/>
          <w:b/>
          <w:bCs/>
          <w:sz w:val="22"/>
          <w:szCs w:val="22"/>
        </w:rPr>
        <w:t>Polarimetr</w:t>
      </w:r>
      <w:r w:rsidR="001E3A4A" w:rsidRPr="006B61DF">
        <w:rPr>
          <w:rFonts w:ascii="Times New Roman" w:hAnsi="Times New Roman"/>
          <w:b/>
          <w:bCs/>
          <w:sz w:val="22"/>
          <w:szCs w:val="22"/>
        </w:rPr>
        <w:t xml:space="preserve"> </w:t>
      </w:r>
      <w:r w:rsidR="006B61DF" w:rsidRPr="006B61DF">
        <w:rPr>
          <w:rFonts w:ascii="Times New Roman" w:hAnsi="Times New Roman"/>
          <w:b/>
          <w:bCs/>
          <w:sz w:val="22"/>
          <w:szCs w:val="22"/>
        </w:rPr>
        <w:t xml:space="preserve">– </w:t>
      </w:r>
      <w:r w:rsidR="00706572" w:rsidRPr="00706572">
        <w:rPr>
          <w:rFonts w:ascii="Times New Roman" w:hAnsi="Times New Roman"/>
          <w:sz w:val="22"/>
          <w:szCs w:val="22"/>
        </w:rPr>
        <w:t>1</w:t>
      </w:r>
      <w:r w:rsidR="006B61DF" w:rsidRPr="00706572">
        <w:rPr>
          <w:rFonts w:ascii="Times New Roman" w:hAnsi="Times New Roman"/>
          <w:sz w:val="22"/>
          <w:szCs w:val="22"/>
        </w:rPr>
        <w:t xml:space="preserve"> kus,</w:t>
      </w:r>
    </w:p>
    <w:p w14:paraId="7AD387EE" w14:textId="77777777" w:rsid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p>
    <w:p w14:paraId="04940B5B" w14:textId="10D5B1AF" w:rsidR="00283AB7"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Cs/>
          <w:sz w:val="22"/>
          <w:szCs w:val="22"/>
        </w:rPr>
        <w:tab/>
      </w:r>
      <w:r w:rsidR="00AE7B52" w:rsidRPr="00AE7B52">
        <w:rPr>
          <w:rFonts w:ascii="Times New Roman" w:hAnsi="Times New Roman"/>
          <w:sz w:val="22"/>
          <w:szCs w:val="22"/>
        </w:rPr>
        <w:t>tak, jak je kvalitativně i kvantitativně specifikován</w:t>
      </w:r>
      <w:r w:rsidR="00433A77">
        <w:rPr>
          <w:rFonts w:ascii="Times New Roman" w:hAnsi="Times New Roman"/>
          <w:sz w:val="22"/>
          <w:szCs w:val="22"/>
        </w:rPr>
        <w:t>o</w:t>
      </w:r>
      <w:r w:rsidR="00AE7B52" w:rsidRPr="00AE7B52">
        <w:rPr>
          <w:rFonts w:ascii="Times New Roman" w:hAnsi="Times New Roman"/>
          <w:sz w:val="22"/>
          <w:szCs w:val="22"/>
        </w:rPr>
        <w:t xml:space="preserve">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433A77">
        <w:rPr>
          <w:rFonts w:ascii="Times New Roman" w:hAnsi="Times New Roman"/>
          <w:bCs/>
          <w:sz w:val="22"/>
          <w:szCs w:val="22"/>
        </w:rPr>
        <w:t>ch</w:t>
      </w:r>
      <w:r w:rsidR="00E30452">
        <w:rPr>
          <w:rFonts w:ascii="Times New Roman" w:hAnsi="Times New Roman"/>
          <w:bCs/>
          <w:sz w:val="22"/>
          <w:szCs w:val="22"/>
        </w:rPr>
        <w:t xml:space="preserve"> přístroj</w:t>
      </w:r>
      <w:r w:rsidR="00433A77">
        <w:rPr>
          <w:rFonts w:ascii="Times New Roman" w:hAnsi="Times New Roman"/>
          <w:bCs/>
          <w:sz w:val="22"/>
          <w:szCs w:val="22"/>
        </w:rPr>
        <w:t xml:space="preserve">ů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6C439E9A" w14:textId="35669B41" w:rsidR="002638ED" w:rsidRDefault="002638ED" w:rsidP="002638ED">
      <w:pPr>
        <w:pStyle w:val="Nadpis2"/>
        <w:rPr>
          <w:rFonts w:ascii="Times New Roman" w:hAnsi="Times New Roman"/>
        </w:rPr>
      </w:pPr>
      <w:r>
        <w:rPr>
          <w:rFonts w:ascii="Times New Roman" w:hAnsi="Times New Roman"/>
        </w:rPr>
        <w:t>2.2</w:t>
      </w:r>
      <w:r>
        <w:rPr>
          <w:rFonts w:ascii="Times New Roman" w:hAnsi="Times New Roman"/>
        </w:rPr>
        <w:tab/>
      </w:r>
      <w:r>
        <w:rPr>
          <w:rFonts w:ascii="Times New Roman" w:hAnsi="Times New Roman"/>
        </w:rPr>
        <w:tab/>
      </w:r>
      <w:bookmarkStart w:id="2" w:name="_Hlk195004814"/>
      <w:r>
        <w:rPr>
          <w:rFonts w:ascii="Times New Roman" w:hAnsi="Times New Roman"/>
        </w:rPr>
        <w:t>Součástí plnění Prodávajícího je také</w:t>
      </w:r>
      <w:bookmarkEnd w:id="2"/>
      <w:r>
        <w:rPr>
          <w:rFonts w:ascii="Times New Roman" w:hAnsi="Times New Roman"/>
        </w:rPr>
        <w:t>:</w:t>
      </w:r>
    </w:p>
    <w:p w14:paraId="79286E75"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doprava přístroje do místa plnění, jeho vybalení a kontrola,</w:t>
      </w:r>
    </w:p>
    <w:p w14:paraId="1F2269BB" w14:textId="6690CA8E"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připojení přístroje k instalačním rozvodům v místě plnění (pakliže je to k provozu přístroje nezbytné) včetně jeho uvedení do provozu a seřízení,</w:t>
      </w:r>
    </w:p>
    <w:p w14:paraId="063EDBB7" w14:textId="2EE2A89A"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demonstrace provozu přístroje a ověření parametrů požadovaných Kupujícím.</w:t>
      </w:r>
    </w:p>
    <w:p w14:paraId="347FB879"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22D4CE41" w14:textId="46FCF8E1"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provedení zaškolení osob určených Kupujícím k obsluze přístroje v českém jazyce v rozsahu </w:t>
      </w:r>
      <w:r w:rsidRPr="002678D8">
        <w:rPr>
          <w:rFonts w:ascii="Times New Roman" w:hAnsi="Times New Roman"/>
          <w:b/>
          <w:bCs/>
        </w:rPr>
        <w:t>1 školení trvajícího min. 2 hodiny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58F9545A"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předání prohlášení o shodě dodaného přístroje se schválenými standardy,</w:t>
      </w:r>
    </w:p>
    <w:p w14:paraId="7025D822"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76E18F94"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vypracování seznamu dodaných položek pro účely kontroly,</w:t>
      </w:r>
    </w:p>
    <w:p w14:paraId="464E0B17"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3B0C419B" w14:textId="4F8D4AF1"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záruční servis Prodávajícím, a to ve lhůtách uvedených v čl. VI. této smlouvy,</w:t>
      </w:r>
    </w:p>
    <w:p w14:paraId="603D9F63"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 xml:space="preserve">závazek zajištění servisních prohlídek, </w:t>
      </w:r>
    </w:p>
    <w:p w14:paraId="37188F21" w14:textId="37B97A2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závazek poskytování telefonické a internetové technické podpory.</w:t>
      </w:r>
    </w:p>
    <w:p w14:paraId="516DC11A" w14:textId="1050505A" w:rsidR="002638ED" w:rsidRPr="00283AB7" w:rsidRDefault="002638ED"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p>
    <w:p w14:paraId="3E844B1F" w14:textId="654359AA" w:rsidR="00283AB7" w:rsidRPr="00283AB7" w:rsidRDefault="00283AB7" w:rsidP="002638ED">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w:t>
      </w:r>
      <w:r w:rsidR="002638ED">
        <w:rPr>
          <w:rFonts w:ascii="Times New Roman" w:hAnsi="Times New Roman"/>
          <w:sz w:val="22"/>
          <w:szCs w:val="22"/>
        </w:rPr>
        <w:t>3</w:t>
      </w:r>
      <w:r w:rsidR="002638ED">
        <w:rPr>
          <w:rFonts w:ascii="Times New Roman" w:hAnsi="Times New Roman"/>
          <w:sz w:val="22"/>
          <w:szCs w:val="22"/>
        </w:rPr>
        <w:tab/>
      </w:r>
      <w:r w:rsidRPr="00283AB7">
        <w:rPr>
          <w:rFonts w:ascii="Times New Roman" w:hAnsi="Times New Roman"/>
          <w:sz w:val="22"/>
          <w:szCs w:val="22"/>
        </w:rPr>
        <w:t>Kupující se zavazuje zboží řádně a včas dodané prodávajícím převzít a zaplatit za něj sjednanou kupní cenu způsobem a v termínu sjednaném touto smlouvou.</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0FF44BA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sidRPr="00944356">
        <w:rPr>
          <w:rFonts w:ascii="Times New Roman" w:hAnsi="Times New Roman"/>
          <w:b/>
        </w:rPr>
        <w:t xml:space="preserve">ve lhůtě </w:t>
      </w:r>
      <w:r w:rsidR="00752811" w:rsidRPr="00944356">
        <w:rPr>
          <w:rFonts w:ascii="Times New Roman" w:hAnsi="Times New Roman"/>
          <w:b/>
        </w:rPr>
        <w:t xml:space="preserve">do </w:t>
      </w:r>
      <w:r w:rsidR="00C24CB2">
        <w:rPr>
          <w:rFonts w:ascii="Times New Roman" w:hAnsi="Times New Roman"/>
          <w:b/>
        </w:rPr>
        <w:t>8</w:t>
      </w:r>
      <w:r w:rsidR="00752811" w:rsidRPr="00944356">
        <w:rPr>
          <w:rFonts w:ascii="Times New Roman" w:hAnsi="Times New Roman"/>
          <w:b/>
        </w:rPr>
        <w:t xml:space="preserve"> týdnů</w:t>
      </w:r>
      <w:r w:rsidRPr="00283AB7">
        <w:rPr>
          <w:rFonts w:ascii="Times New Roman" w:hAnsi="Times New Roman"/>
          <w:sz w:val="22"/>
          <w:szCs w:val="22"/>
        </w:rPr>
        <w:t xml:space="preserve"> ode dne </w:t>
      </w:r>
      <w:r w:rsidR="00752811">
        <w:rPr>
          <w:rFonts w:ascii="Times New Roman" w:hAnsi="Times New Roman"/>
          <w:sz w:val="22"/>
          <w:szCs w:val="22"/>
        </w:rPr>
        <w:t>nabytí účinnosti</w:t>
      </w:r>
      <w:r w:rsidR="001A3152">
        <w:rPr>
          <w:rFonts w:ascii="Times New Roman" w:hAnsi="Times New Roman"/>
          <w:sz w:val="22"/>
          <w:szCs w:val="22"/>
        </w:rPr>
        <w:t xml:space="preserve"> </w:t>
      </w:r>
      <w:r w:rsidRPr="00283AB7">
        <w:rPr>
          <w:rFonts w:ascii="Times New Roman" w:hAnsi="Times New Roman"/>
          <w:sz w:val="22"/>
          <w:szCs w:val="22"/>
        </w:rPr>
        <w:t>této smlouvy</w:t>
      </w:r>
      <w:r w:rsidR="001A3152" w:rsidRPr="00283AB7">
        <w:rPr>
          <w:rFonts w:ascii="Times New Roman" w:hAnsi="Times New Roman"/>
          <w:sz w:val="22"/>
          <w:szCs w:val="22"/>
        </w:rPr>
        <w:t>.</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w:t>
      </w:r>
      <w:r w:rsidR="00127E88">
        <w:rPr>
          <w:rFonts w:ascii="Times New Roman" w:hAnsi="Times New Roman"/>
          <w:sz w:val="22"/>
          <w:szCs w:val="22"/>
        </w:rPr>
        <w:t>1</w:t>
      </w:r>
      <w:r w:rsidRPr="00283AB7">
        <w:rPr>
          <w:rFonts w:ascii="Times New Roman" w:hAnsi="Times New Roman"/>
          <w:sz w:val="22"/>
          <w:szCs w:val="22"/>
        </w:rPr>
        <w:t xml:space="preserve">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938133E" w:rsidR="009F0199" w:rsidRPr="00283AB7" w:rsidRDefault="009F0199" w:rsidP="00433A7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A320D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433A77">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16343E1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20F5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6B3CBA77" w14:textId="77777777" w:rsidR="00EB5E26"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2310DBF1" w14:textId="77660BF6" w:rsidR="00944356" w:rsidRPr="00944356" w:rsidRDefault="00944356" w:rsidP="00944356">
      <w:pPr>
        <w:spacing w:after="60" w:line="276" w:lineRule="auto"/>
        <w:ind w:left="567" w:hanging="567"/>
        <w:jc w:val="both"/>
        <w:rPr>
          <w:rFonts w:ascii="Times New Roman" w:hAnsi="Times New Roman"/>
          <w:b/>
          <w:bCs/>
          <w:sz w:val="22"/>
          <w:szCs w:val="22"/>
        </w:rPr>
      </w:pPr>
      <w:r>
        <w:rPr>
          <w:rFonts w:ascii="Times New Roman" w:hAnsi="Times New Roman"/>
          <w:sz w:val="22"/>
          <w:szCs w:val="22"/>
        </w:rPr>
        <w:tab/>
      </w:r>
      <w:r>
        <w:rPr>
          <w:rFonts w:ascii="Times New Roman" w:hAnsi="Times New Roman"/>
          <w:b/>
          <w:sz w:val="22"/>
          <w:szCs w:val="22"/>
        </w:rPr>
        <w:tab/>
      </w:r>
      <w:proofErr w:type="gramStart"/>
      <w:r w:rsidRPr="001A0E1D">
        <w:rPr>
          <w:rFonts w:ascii="Times New Roman" w:hAnsi="Times New Roman"/>
          <w:b/>
          <w:sz w:val="22"/>
          <w:szCs w:val="22"/>
          <w:highlight w:val="yellow"/>
        </w:rPr>
        <w:t>[</w:t>
      </w:r>
      <w:r>
        <w:rPr>
          <w:rFonts w:ascii="Times New Roman" w:hAnsi="Times New Roman"/>
          <w:b/>
          <w:sz w:val="22"/>
          <w:szCs w:val="22"/>
          <w:highlight w:val="yellow"/>
        </w:rPr>
        <w:t xml:space="preserve">  </w:t>
      </w:r>
      <w:proofErr w:type="gramEnd"/>
      <w:r>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Pr>
          <w:rFonts w:ascii="Times New Roman" w:hAnsi="Times New Roman"/>
          <w:b/>
          <w:sz w:val="22"/>
          <w:szCs w:val="22"/>
          <w:highlight w:val="yellow"/>
        </w:rPr>
        <w:t xml:space="preserve">T                 </w:t>
      </w:r>
      <w:r w:rsidRPr="001A0E1D">
        <w:rPr>
          <w:rFonts w:ascii="Times New Roman" w:hAnsi="Times New Roman"/>
          <w:b/>
          <w:sz w:val="22"/>
          <w:szCs w:val="22"/>
        </w:rPr>
        <w:t>] Kč bez DPH</w:t>
      </w:r>
      <w:r>
        <w:rPr>
          <w:rFonts w:ascii="Times New Roman" w:hAnsi="Times New Roman"/>
          <w:b/>
          <w:bCs/>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437181B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w:t>
      </w:r>
      <w:r w:rsidRPr="001A0E1D">
        <w:rPr>
          <w:rFonts w:ascii="Times New Roman" w:hAnsi="Times New Roman"/>
          <w:sz w:val="22"/>
          <w:szCs w:val="22"/>
        </w:rPr>
        <w:lastRenderedPageBreak/>
        <w:t xml:space="preserve">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D669F36" w14:textId="0CA3B3E7" w:rsidR="00A320D4" w:rsidRPr="00706572" w:rsidRDefault="00976AFC" w:rsidP="00D77717">
      <w:pPr>
        <w:spacing w:after="60" w:line="276" w:lineRule="auto"/>
        <w:ind w:left="567"/>
        <w:jc w:val="both"/>
        <w:rPr>
          <w:rFonts w:ascii="Times New Roman" w:hAnsi="Times New Roman"/>
          <w:b/>
          <w:bCs/>
          <w:sz w:val="22"/>
          <w:szCs w:val="22"/>
        </w:rPr>
      </w:pPr>
      <w:r w:rsidRPr="00433A77">
        <w:rPr>
          <w:rFonts w:ascii="Times New Roman" w:hAnsi="Times New Roman"/>
          <w:sz w:val="22"/>
          <w:szCs w:val="22"/>
        </w:rPr>
        <w:t xml:space="preserve">Faktura bude obsahovat také označení: </w:t>
      </w:r>
      <w:r w:rsidRPr="00433A77">
        <w:rPr>
          <w:rFonts w:ascii="Times New Roman" w:hAnsi="Times New Roman"/>
          <w:b/>
          <w:bCs/>
          <w:sz w:val="22"/>
          <w:szCs w:val="22"/>
        </w:rPr>
        <w:t>VZ:</w:t>
      </w:r>
      <w:bookmarkStart w:id="3" w:name="_Hlk114128893"/>
      <w:bookmarkStart w:id="4" w:name="_Hlk114127701"/>
      <w:r w:rsidR="00433A77" w:rsidRPr="00433A77">
        <w:rPr>
          <w:rFonts w:ascii="Times New Roman" w:hAnsi="Times New Roman"/>
          <w:b/>
          <w:bCs/>
          <w:sz w:val="22"/>
          <w:szCs w:val="22"/>
        </w:rPr>
        <w:t xml:space="preserve"> </w:t>
      </w:r>
      <w:r w:rsidR="00A320D4" w:rsidRPr="00433A77">
        <w:rPr>
          <w:rFonts w:ascii="Times New Roman" w:hAnsi="Times New Roman"/>
          <w:b/>
          <w:bCs/>
          <w:sz w:val="22"/>
          <w:szCs w:val="22"/>
        </w:rPr>
        <w:t>„</w:t>
      </w:r>
      <w:r w:rsidR="00D15727" w:rsidRPr="00D15727">
        <w:rPr>
          <w:rFonts w:ascii="Times New Roman" w:hAnsi="Times New Roman"/>
          <w:b/>
          <w:bCs/>
          <w:sz w:val="22"/>
          <w:szCs w:val="22"/>
        </w:rPr>
        <w:t xml:space="preserve">FAF UK – </w:t>
      </w:r>
      <w:r w:rsidR="001E3A4A">
        <w:rPr>
          <w:rFonts w:ascii="Times New Roman" w:hAnsi="Times New Roman"/>
          <w:b/>
          <w:bCs/>
          <w:sz w:val="22"/>
          <w:szCs w:val="22"/>
        </w:rPr>
        <w:t>Polarimetr</w:t>
      </w:r>
      <w:r w:rsidR="00A94B74" w:rsidRPr="00614B02">
        <w:rPr>
          <w:rFonts w:ascii="Times New Roman" w:hAnsi="Times New Roman"/>
          <w:b/>
          <w:bCs/>
          <w:sz w:val="22"/>
          <w:szCs w:val="22"/>
        </w:rPr>
        <w:t>“</w:t>
      </w:r>
      <w:bookmarkEnd w:id="3"/>
      <w:r w:rsidR="00A94B74" w:rsidRPr="00706572">
        <w:rPr>
          <w:rFonts w:ascii="Times New Roman" w:hAnsi="Times New Roman"/>
          <w:b/>
          <w:bCs/>
          <w:sz w:val="22"/>
          <w:szCs w:val="22"/>
        </w:rPr>
        <w:t>.</w:t>
      </w:r>
      <w:bookmarkEnd w:id="4"/>
      <w:r w:rsidR="00A320D4" w:rsidRPr="00706572">
        <w:rPr>
          <w:rFonts w:ascii="Times New Roman" w:hAnsi="Times New Roman"/>
          <w:b/>
          <w:bCs/>
          <w:sz w:val="22"/>
          <w:szCs w:val="22"/>
        </w:rPr>
        <w:t xml:space="preserve"> </w:t>
      </w:r>
    </w:p>
    <w:p w14:paraId="35BDB1D5" w14:textId="0B783DB8" w:rsidR="005A0F20" w:rsidRPr="00614B02" w:rsidRDefault="005A0F20" w:rsidP="005A0F20">
      <w:pPr>
        <w:spacing w:after="60" w:line="276" w:lineRule="auto"/>
        <w:ind w:left="567"/>
        <w:jc w:val="both"/>
        <w:rPr>
          <w:rFonts w:ascii="Times New Roman" w:hAnsi="Times New Roman"/>
          <w:b/>
          <w:bCs/>
          <w:sz w:val="22"/>
          <w:szCs w:val="22"/>
        </w:rPr>
      </w:pPr>
      <w:r w:rsidRPr="00614B02">
        <w:rPr>
          <w:rFonts w:ascii="Times New Roman" w:hAnsi="Times New Roman"/>
          <w:b/>
          <w:bCs/>
          <w:sz w:val="22"/>
          <w:szCs w:val="22"/>
        </w:rPr>
        <w:t xml:space="preserve">VZ je </w:t>
      </w:r>
      <w:r w:rsidR="00614B02" w:rsidRPr="00614B02">
        <w:rPr>
          <w:rFonts w:ascii="Times New Roman" w:hAnsi="Times New Roman"/>
          <w:b/>
          <w:bCs/>
          <w:sz w:val="22"/>
          <w:szCs w:val="22"/>
        </w:rPr>
        <w:t>součástí projektu</w:t>
      </w:r>
      <w:r w:rsidRPr="00614B02">
        <w:rPr>
          <w:rFonts w:ascii="Times New Roman" w:hAnsi="Times New Roman"/>
          <w:b/>
          <w:bCs/>
          <w:sz w:val="22"/>
          <w:szCs w:val="22"/>
        </w:rPr>
        <w:t> </w:t>
      </w:r>
      <w:r w:rsidR="00614B02" w:rsidRPr="00614B02">
        <w:rPr>
          <w:rFonts w:ascii="Times New Roman" w:hAnsi="Times New Roman"/>
          <w:b/>
          <w:bCs/>
          <w:sz w:val="22"/>
          <w:szCs w:val="22"/>
        </w:rPr>
        <w:t xml:space="preserve">Zelené dovednosti na UK, </w:t>
      </w:r>
      <w:proofErr w:type="spellStart"/>
      <w:r w:rsidR="00614B02" w:rsidRPr="00614B02">
        <w:rPr>
          <w:rFonts w:ascii="Times New Roman" w:hAnsi="Times New Roman"/>
          <w:b/>
          <w:bCs/>
          <w:sz w:val="22"/>
          <w:szCs w:val="22"/>
        </w:rPr>
        <w:t>reg</w:t>
      </w:r>
      <w:proofErr w:type="spellEnd"/>
      <w:r w:rsidR="00614B02" w:rsidRPr="00614B02">
        <w:rPr>
          <w:rFonts w:ascii="Times New Roman" w:hAnsi="Times New Roman"/>
          <w:b/>
          <w:bCs/>
          <w:sz w:val="22"/>
          <w:szCs w:val="22"/>
        </w:rPr>
        <w:t>. č. NPO_UK_MSMT-2114/2024-4, financovaného z Národního plánu obnovy</w:t>
      </w:r>
      <w:r w:rsidRPr="00614B02">
        <w:rPr>
          <w:rFonts w:ascii="Times New Roman" w:hAnsi="Times New Roman"/>
          <w:b/>
          <w:bCs/>
          <w:sz w:val="22"/>
          <w:szCs w:val="22"/>
        </w:rPr>
        <w:t>.</w:t>
      </w:r>
    </w:p>
    <w:p w14:paraId="5B36758F" w14:textId="7C46732E" w:rsidR="00976AFC" w:rsidRPr="001A0E1D" w:rsidRDefault="00976AFC" w:rsidP="005A0F20">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r>
      <w:r w:rsidRPr="005A0F20">
        <w:rPr>
          <w:rFonts w:ascii="Times New Roman" w:hAnsi="Times New Roman"/>
          <w:sz w:val="22"/>
          <w:szCs w:val="22"/>
        </w:rPr>
        <w:t>Splatnost faktury se sjednává na 30 dnů</w:t>
      </w:r>
      <w:r w:rsidRPr="001A0E1D">
        <w:rPr>
          <w:rFonts w:ascii="Times New Roman" w:hAnsi="Times New Roman"/>
          <w:sz w:val="22"/>
          <w:szCs w:val="22"/>
        </w:rPr>
        <w:t xml:space="preserve">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6E995018"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A1AA0D" w14:textId="77777777" w:rsidR="002E47D0" w:rsidRPr="00283AB7" w:rsidRDefault="002E47D0"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37588A55"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07E75660"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w:t>
      </w:r>
      <w:r w:rsidR="0039166F" w:rsidRPr="00DF184E">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proofErr w:type="gramStart"/>
      <w:r w:rsidR="00DF184E" w:rsidRPr="00DF184E">
        <w:rPr>
          <w:rFonts w:ascii="Times New Roman" w:hAnsi="Times New Roman"/>
          <w:b/>
          <w:sz w:val="22"/>
          <w:szCs w:val="22"/>
          <w:highlight w:val="yellow"/>
        </w:rPr>
        <w:t>…….</w:t>
      </w:r>
      <w:proofErr w:type="gramEnd"/>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p>
    <w:p w14:paraId="1A861E58" w14:textId="02A6D8B0" w:rsidR="00283AB7"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5" w:name="_Ref275511911"/>
      <w:r w:rsidR="00F85526">
        <w:rPr>
          <w:rFonts w:ascii="Times New Roman" w:hAnsi="Times New Roman"/>
          <w:sz w:val="22"/>
          <w:szCs w:val="22"/>
        </w:rPr>
        <w:t>Osob</w:t>
      </w:r>
      <w:r w:rsidR="00DF184E">
        <w:rPr>
          <w:rFonts w:ascii="Times New Roman" w:hAnsi="Times New Roman"/>
          <w:sz w:val="22"/>
          <w:szCs w:val="22"/>
        </w:rPr>
        <w:t xml:space="preserve">ou </w:t>
      </w:r>
      <w:r w:rsidR="00F85526">
        <w:rPr>
          <w:rFonts w:ascii="Times New Roman" w:hAnsi="Times New Roman"/>
          <w:sz w:val="22"/>
          <w:szCs w:val="22"/>
        </w:rPr>
        <w:t>oprávněn</w:t>
      </w:r>
      <w:r w:rsidR="00DF184E">
        <w:rPr>
          <w:rFonts w:ascii="Times New Roman" w:hAnsi="Times New Roman"/>
          <w:sz w:val="22"/>
          <w:szCs w:val="22"/>
        </w:rPr>
        <w:t>ou</w:t>
      </w:r>
      <w:r w:rsidR="00F85526">
        <w:rPr>
          <w:rFonts w:ascii="Times New Roman" w:hAnsi="Times New Roman"/>
          <w:sz w:val="22"/>
          <w:szCs w:val="22"/>
        </w:rPr>
        <w:t xml:space="preserve"> za kupujícího k převzetí zboží j</w:t>
      </w:r>
      <w:r w:rsidR="00DF184E">
        <w:rPr>
          <w:rFonts w:ascii="Times New Roman" w:hAnsi="Times New Roman"/>
          <w:sz w:val="22"/>
          <w:szCs w:val="22"/>
        </w:rPr>
        <w:t>e:</w:t>
      </w:r>
    </w:p>
    <w:p w14:paraId="483E7553" w14:textId="2F816B91" w:rsidR="002A2491" w:rsidRPr="00706572" w:rsidRDefault="00C24CB2" w:rsidP="00363A77">
      <w:pPr>
        <w:spacing w:after="60" w:line="276" w:lineRule="auto"/>
        <w:ind w:left="567"/>
        <w:jc w:val="both"/>
        <w:rPr>
          <w:rFonts w:ascii="Times New Roman" w:hAnsi="Times New Roman"/>
          <w:b/>
          <w:bCs/>
          <w:sz w:val="22"/>
          <w:szCs w:val="22"/>
        </w:rPr>
      </w:pPr>
      <w:r w:rsidRPr="00516CFA">
        <w:rPr>
          <w:rFonts w:cstheme="minorHAnsi"/>
          <w:b/>
          <w:bCs/>
          <w:shd w:val="clear" w:color="auto" w:fill="FFFFFF"/>
        </w:rPr>
        <w:t>RNDr. Jaroslav Jenčo, Ph.D.</w:t>
      </w:r>
      <w:r w:rsidR="002A2491" w:rsidRPr="00706572">
        <w:rPr>
          <w:rFonts w:ascii="Times New Roman" w:hAnsi="Times New Roman"/>
          <w:b/>
          <w:bCs/>
          <w:sz w:val="22"/>
          <w:szCs w:val="22"/>
        </w:rPr>
        <w:t xml:space="preserve">; e-mail: </w:t>
      </w:r>
      <w:r>
        <w:rPr>
          <w:rStyle w:val="Hypertextovodkaz"/>
          <w:rFonts w:ascii="Times New Roman" w:hAnsi="Times New Roman"/>
          <w:b/>
          <w:bCs/>
        </w:rPr>
        <w:t>jencoj</w:t>
      </w:r>
      <w:r w:rsidR="002A2491" w:rsidRPr="00706572">
        <w:rPr>
          <w:rStyle w:val="Hypertextovodkaz"/>
          <w:rFonts w:ascii="Times New Roman" w:hAnsi="Times New Roman"/>
          <w:b/>
          <w:bCs/>
        </w:rPr>
        <w:t>@faf.cuni.cz</w:t>
      </w:r>
      <w:r w:rsidR="002A2491" w:rsidRPr="00706572">
        <w:rPr>
          <w:rFonts w:ascii="Times New Roman" w:hAnsi="Times New Roman"/>
          <w:b/>
          <w:bCs/>
          <w:sz w:val="22"/>
          <w:szCs w:val="22"/>
        </w:rPr>
        <w:t>; tel: +420 495 067</w:t>
      </w:r>
      <w:r>
        <w:rPr>
          <w:rFonts w:ascii="Times New Roman" w:hAnsi="Times New Roman"/>
          <w:b/>
          <w:bCs/>
          <w:sz w:val="22"/>
          <w:szCs w:val="22"/>
        </w:rPr>
        <w:t> 278.</w:t>
      </w:r>
    </w:p>
    <w:p w14:paraId="563C9C58" w14:textId="0D09ED12" w:rsidR="00DF184E" w:rsidRPr="00D25A5A" w:rsidRDefault="00DF184E" w:rsidP="002A2491">
      <w:pPr>
        <w:spacing w:after="60" w:line="276" w:lineRule="auto"/>
        <w:ind w:left="567"/>
        <w:jc w:val="both"/>
        <w:rPr>
          <w:rFonts w:ascii="Times New Roman" w:hAnsi="Times New Roman"/>
          <w:b/>
          <w:bCs/>
          <w:sz w:val="22"/>
          <w:szCs w:val="22"/>
        </w:rPr>
      </w:pPr>
    </w:p>
    <w:p w14:paraId="2646E0E6" w14:textId="25FCA74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w:t>
      </w:r>
      <w:r w:rsidR="00DF184E">
        <w:rPr>
          <w:rFonts w:ascii="Times New Roman" w:hAnsi="Times New Roman"/>
          <w:sz w:val="22"/>
          <w:szCs w:val="22"/>
        </w:rPr>
        <w:t> </w:t>
      </w:r>
      <w:r w:rsidR="00DF184E" w:rsidRPr="00DF184E">
        <w:rPr>
          <w:rFonts w:ascii="Times New Roman" w:hAnsi="Times New Roman"/>
          <w:b/>
          <w:bCs/>
          <w:sz w:val="22"/>
          <w:szCs w:val="22"/>
        </w:rPr>
        <w:t xml:space="preserve">elektronické nebo </w:t>
      </w:r>
      <w:r w:rsidRPr="00DF184E">
        <w:rPr>
          <w:rFonts w:ascii="Times New Roman" w:hAnsi="Times New Roman"/>
          <w:b/>
          <w:bCs/>
          <w:sz w:val="22"/>
          <w:szCs w:val="22"/>
        </w:rPr>
        <w:t>písemné</w:t>
      </w:r>
      <w:r w:rsidRPr="005C38AE">
        <w:rPr>
          <w:rFonts w:ascii="Times New Roman" w:hAnsi="Times New Roman"/>
          <w:b/>
          <w:sz w:val="22"/>
          <w:szCs w:val="22"/>
        </w:rPr>
        <w:t xml:space="preserve">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5"/>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46FE2CD1" w:rsidR="00283AB7" w:rsidRPr="001170F6" w:rsidRDefault="00283AB7" w:rsidP="00283AB7">
      <w:pPr>
        <w:spacing w:after="60" w:line="276" w:lineRule="auto"/>
        <w:ind w:left="567" w:hanging="567"/>
        <w:jc w:val="both"/>
        <w:rPr>
          <w:rFonts w:ascii="Times New Roman" w:hAnsi="Times New Roman"/>
          <w:b/>
          <w:bCs/>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6" w:name="_Ref275512114"/>
      <w:r w:rsidR="000503ED">
        <w:rPr>
          <w:rFonts w:ascii="Times New Roman" w:hAnsi="Times New Roman"/>
          <w:sz w:val="22"/>
          <w:szCs w:val="22"/>
        </w:rPr>
        <w:t xml:space="preserve"> </w:t>
      </w:r>
      <w:r w:rsidR="00220F52" w:rsidRPr="001170F6">
        <w:rPr>
          <w:rFonts w:ascii="Times New Roman" w:hAnsi="Times New Roman"/>
          <w:b/>
          <w:bCs/>
          <w:sz w:val="22"/>
          <w:szCs w:val="22"/>
        </w:rPr>
        <w:t>Pokud je podmínkou platnosti záruky registrace na internetových stránkách výrobce, kterou má provést kupující, prodávající je povinný na to kupujícího písemně upozornit.</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w:t>
      </w:r>
      <w:r w:rsidRPr="00283AB7">
        <w:rPr>
          <w:rFonts w:ascii="Times New Roman" w:hAnsi="Times New Roman"/>
          <w:sz w:val="22"/>
          <w:szCs w:val="22"/>
        </w:rPr>
        <w:lastRenderedPageBreak/>
        <w:t>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6"/>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529C6710"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V případě prodlení prodávajícího s nástupem k odstranění vad nahlášených kupujícím dle odst. 6.3 tohoto článku, je prodávající povinen uhradit kupujícímu smluvní pokutu ve výši 0,</w:t>
      </w:r>
      <w:r w:rsidR="00970B3B">
        <w:rPr>
          <w:rFonts w:ascii="Times New Roman" w:hAnsi="Times New Roman"/>
          <w:sz w:val="22"/>
          <w:szCs w:val="22"/>
        </w:rPr>
        <w:t>0</w:t>
      </w:r>
      <w:r w:rsidRPr="00283AB7">
        <w:rPr>
          <w:rFonts w:ascii="Times New Roman" w:hAnsi="Times New Roman"/>
          <w:sz w:val="22"/>
          <w:szCs w:val="22"/>
        </w:rPr>
        <w:t xml:space="preserve">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6B30CCC9"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w:t>
      </w:r>
      <w:r w:rsidR="00970B3B">
        <w:rPr>
          <w:rFonts w:ascii="Times New Roman" w:hAnsi="Times New Roman"/>
          <w:sz w:val="22"/>
          <w:szCs w:val="22"/>
        </w:rPr>
        <w:t>0</w:t>
      </w:r>
      <w:r w:rsidRPr="00283AB7">
        <w:rPr>
          <w:rFonts w:ascii="Times New Roman" w:hAnsi="Times New Roman"/>
          <w:sz w:val="22"/>
          <w:szCs w:val="22"/>
        </w:rPr>
        <w:t>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1B48E9A8"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Default="00CA6AA7" w:rsidP="00283AB7">
      <w:pPr>
        <w:spacing w:after="60" w:line="276" w:lineRule="auto"/>
        <w:jc w:val="center"/>
        <w:rPr>
          <w:rFonts w:ascii="Times New Roman" w:hAnsi="Times New Roman"/>
          <w:b/>
          <w:szCs w:val="22"/>
        </w:rPr>
      </w:pPr>
    </w:p>
    <w:p w14:paraId="5C1707BB" w14:textId="77777777" w:rsidR="00CA51E2" w:rsidRDefault="00CA51E2" w:rsidP="00283AB7">
      <w:pPr>
        <w:spacing w:after="60" w:line="276" w:lineRule="auto"/>
        <w:jc w:val="center"/>
        <w:rPr>
          <w:rFonts w:ascii="Times New Roman" w:hAnsi="Times New Roman"/>
          <w:b/>
          <w:szCs w:val="22"/>
        </w:rPr>
      </w:pPr>
    </w:p>
    <w:p w14:paraId="1300ACB9" w14:textId="77777777" w:rsidR="00CA51E2" w:rsidRDefault="00CA51E2" w:rsidP="00283AB7">
      <w:pPr>
        <w:spacing w:after="60" w:line="276" w:lineRule="auto"/>
        <w:jc w:val="center"/>
        <w:rPr>
          <w:rFonts w:ascii="Times New Roman" w:hAnsi="Times New Roman"/>
          <w:b/>
          <w:szCs w:val="22"/>
        </w:rPr>
      </w:pPr>
    </w:p>
    <w:p w14:paraId="263CAF5B" w14:textId="77777777" w:rsidR="00C24CB2" w:rsidRDefault="00C24CB2" w:rsidP="00283AB7">
      <w:pPr>
        <w:spacing w:after="60" w:line="276" w:lineRule="auto"/>
        <w:jc w:val="center"/>
        <w:rPr>
          <w:rFonts w:ascii="Times New Roman" w:hAnsi="Times New Roman"/>
          <w:b/>
          <w:szCs w:val="22"/>
        </w:rPr>
      </w:pPr>
    </w:p>
    <w:p w14:paraId="4581E290" w14:textId="77777777" w:rsidR="00C24CB2" w:rsidRDefault="00C24CB2" w:rsidP="00283AB7">
      <w:pPr>
        <w:spacing w:after="60" w:line="276" w:lineRule="auto"/>
        <w:jc w:val="center"/>
        <w:rPr>
          <w:rFonts w:ascii="Times New Roman" w:hAnsi="Times New Roman"/>
          <w:b/>
          <w:szCs w:val="22"/>
        </w:rPr>
      </w:pPr>
    </w:p>
    <w:p w14:paraId="62E17B25" w14:textId="77777777" w:rsidR="00973E53" w:rsidRDefault="00973E53"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lastRenderedPageBreak/>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1213DCB0" w14:textId="77777777" w:rsidR="00973E53" w:rsidRDefault="00973E53" w:rsidP="00283AB7">
      <w:pPr>
        <w:spacing w:after="60" w:line="276" w:lineRule="auto"/>
        <w:jc w:val="both"/>
        <w:rPr>
          <w:rFonts w:ascii="Times New Roman" w:hAnsi="Times New Roman"/>
          <w:sz w:val="22"/>
          <w:szCs w:val="22"/>
        </w:rPr>
      </w:pPr>
    </w:p>
    <w:p w14:paraId="444115E3" w14:textId="77777777" w:rsidR="00973E53" w:rsidRDefault="00973E53" w:rsidP="00283AB7">
      <w:pPr>
        <w:spacing w:after="60" w:line="276" w:lineRule="auto"/>
        <w:jc w:val="both"/>
        <w:rPr>
          <w:rFonts w:ascii="Times New Roman" w:hAnsi="Times New Roman"/>
          <w:sz w:val="22"/>
          <w:szCs w:val="22"/>
        </w:rPr>
      </w:pPr>
    </w:p>
    <w:p w14:paraId="3E2F2AB3" w14:textId="77777777" w:rsidR="00973E53" w:rsidRDefault="00973E53" w:rsidP="00283AB7">
      <w:pPr>
        <w:spacing w:after="60" w:line="276" w:lineRule="auto"/>
        <w:jc w:val="both"/>
        <w:rPr>
          <w:rFonts w:ascii="Times New Roman" w:hAnsi="Times New Roman"/>
          <w:sz w:val="22"/>
          <w:szCs w:val="22"/>
        </w:rPr>
      </w:pPr>
    </w:p>
    <w:p w14:paraId="5585DF33" w14:textId="77777777" w:rsidR="00973E53" w:rsidRDefault="00973E53"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2678D8" w:rsidRDefault="00283AB7" w:rsidP="00283AB7">
      <w:pPr>
        <w:autoSpaceDE w:val="0"/>
        <w:autoSpaceDN w:val="0"/>
        <w:adjustRightInd w:val="0"/>
        <w:spacing w:after="60" w:line="276" w:lineRule="auto"/>
        <w:jc w:val="both"/>
        <w:rPr>
          <w:rFonts w:ascii="Times New Roman" w:hAnsi="Times New Roman"/>
          <w:bCs/>
          <w:sz w:val="22"/>
          <w:szCs w:val="22"/>
        </w:rPr>
      </w:pPr>
    </w:p>
    <w:p w14:paraId="080F780C" w14:textId="77777777" w:rsidR="002678D8" w:rsidRPr="002678D8" w:rsidRDefault="002678D8" w:rsidP="00283AB7">
      <w:pPr>
        <w:autoSpaceDE w:val="0"/>
        <w:autoSpaceDN w:val="0"/>
        <w:adjustRightInd w:val="0"/>
        <w:spacing w:after="60" w:line="276" w:lineRule="auto"/>
        <w:jc w:val="both"/>
        <w:rPr>
          <w:rFonts w:ascii="Times New Roman" w:hAnsi="Times New Roman"/>
          <w:bCs/>
          <w:sz w:val="22"/>
          <w:szCs w:val="22"/>
        </w:rPr>
      </w:pPr>
    </w:p>
    <w:p w14:paraId="65211C83" w14:textId="6AC27F14"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2678D8">
        <w:rPr>
          <w:rFonts w:ascii="Times New Roman" w:hAnsi="Times New Roman"/>
          <w:bCs/>
          <w:sz w:val="22"/>
          <w:szCs w:val="22"/>
        </w:rPr>
        <w:t>Příloh</w:t>
      </w:r>
      <w:r w:rsidR="002678D8" w:rsidRPr="002678D8">
        <w:rPr>
          <w:rFonts w:ascii="Times New Roman" w:hAnsi="Times New Roman"/>
          <w:bCs/>
          <w:sz w:val="22"/>
          <w:szCs w:val="22"/>
        </w:rPr>
        <w:t>a</w:t>
      </w:r>
      <w:r w:rsidRPr="002678D8">
        <w:rPr>
          <w:rFonts w:ascii="Times New Roman" w:hAnsi="Times New Roman"/>
          <w:bCs/>
          <w:sz w:val="22"/>
          <w:szCs w:val="22"/>
        </w:rPr>
        <w:t>:</w:t>
      </w:r>
      <w:r w:rsidRPr="00CA074C">
        <w:rPr>
          <w:rFonts w:ascii="Times New Roman" w:hAnsi="Times New Roman"/>
          <w:sz w:val="22"/>
          <w:szCs w:val="22"/>
        </w:rPr>
        <w:tab/>
      </w:r>
      <w:r w:rsidR="002678D8">
        <w:rPr>
          <w:rFonts w:ascii="Times New Roman" w:hAnsi="Times New Roman"/>
          <w:sz w:val="22"/>
          <w:szCs w:val="22"/>
        </w:rPr>
        <w:t xml:space="preserve">Příloha č. </w:t>
      </w:r>
      <w:r w:rsidRPr="00CA074C">
        <w:rPr>
          <w:rFonts w:ascii="Times New Roman" w:hAnsi="Times New Roman"/>
          <w:sz w:val="22"/>
          <w:szCs w:val="22"/>
        </w:rPr>
        <w:t>1</w:t>
      </w:r>
      <w:r w:rsidR="002678D8">
        <w:rPr>
          <w:rFonts w:ascii="Times New Roman" w:hAnsi="Times New Roman"/>
          <w:sz w:val="22"/>
          <w:szCs w:val="22"/>
        </w:rPr>
        <w:t xml:space="preserve"> </w:t>
      </w:r>
      <w:r w:rsidR="00EB5E26">
        <w:rPr>
          <w:rFonts w:ascii="Times New Roman" w:hAnsi="Times New Roman"/>
          <w:sz w:val="22"/>
          <w:szCs w:val="22"/>
        </w:rPr>
        <w:t>–</w:t>
      </w:r>
      <w:r w:rsidR="002678D8">
        <w:rPr>
          <w:rFonts w:ascii="Times New Roman" w:hAnsi="Times New Roman"/>
          <w:sz w:val="22"/>
          <w:szCs w:val="22"/>
        </w:rPr>
        <w:t xml:space="preserve"> </w:t>
      </w:r>
      <w:r w:rsidR="00EB5E26">
        <w:rPr>
          <w:rFonts w:ascii="Times New Roman" w:hAnsi="Times New Roman"/>
          <w:sz w:val="22"/>
          <w:szCs w:val="22"/>
        </w:rPr>
        <w:t>Technická s</w:t>
      </w:r>
      <w:r w:rsidRPr="00CA074C">
        <w:rPr>
          <w:rFonts w:ascii="Times New Roman" w:hAnsi="Times New Roman"/>
          <w:sz w:val="22"/>
          <w:szCs w:val="22"/>
        </w:rPr>
        <w:t>pecifikace</w:t>
      </w:r>
    </w:p>
    <w:p w14:paraId="4ADD9911" w14:textId="77777777" w:rsidR="002678D8" w:rsidRPr="00CA074C" w:rsidRDefault="002678D8" w:rsidP="00283AB7">
      <w:pPr>
        <w:autoSpaceDE w:val="0"/>
        <w:autoSpaceDN w:val="0"/>
        <w:adjustRightInd w:val="0"/>
        <w:spacing w:after="60" w:line="276" w:lineRule="auto"/>
        <w:jc w:val="both"/>
        <w:rPr>
          <w:rFonts w:ascii="Times New Roman" w:hAnsi="Times New Roman"/>
          <w:b/>
          <w:bCs/>
          <w:sz w:val="22"/>
          <w:szCs w:val="22"/>
        </w:rPr>
      </w:pPr>
    </w:p>
    <w:p w14:paraId="08A56CCC" w14:textId="7F52CDAB"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277601E" w14:textId="77777777" w:rsidR="002678D8" w:rsidRPr="00CA074C" w:rsidRDefault="002678D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72EA35CE" w14:textId="77777777" w:rsidR="002678D8" w:rsidRDefault="002678D8" w:rsidP="00283AB7">
      <w:pPr>
        <w:spacing w:after="60" w:line="276" w:lineRule="auto"/>
        <w:rPr>
          <w:rFonts w:ascii="Times New Roman" w:hAnsi="Times New Roman"/>
          <w:sz w:val="22"/>
          <w:szCs w:val="22"/>
        </w:rPr>
      </w:pPr>
    </w:p>
    <w:p w14:paraId="19A9CAE9" w14:textId="77777777" w:rsidR="002678D8" w:rsidRPr="00CA074C" w:rsidRDefault="002678D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0111A15D"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E47D0">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15EECB39" w14:textId="4FAEC207" w:rsidR="00A82241" w:rsidRDefault="00752811" w:rsidP="00A82241">
      <w:pPr>
        <w:spacing w:after="60" w:line="276" w:lineRule="auto"/>
        <w:rPr>
          <w:rFonts w:ascii="Times New Roman" w:hAnsi="Times New Roman"/>
          <w:bCs/>
          <w:i/>
          <w:sz w:val="22"/>
          <w:szCs w:val="22"/>
        </w:rPr>
      </w:pPr>
      <w:r w:rsidRPr="003241BD">
        <w:rPr>
          <w:rFonts w:ascii="Times New Roman" w:hAnsi="Times New Roman"/>
          <w:sz w:val="22"/>
          <w:szCs w:val="22"/>
        </w:rPr>
        <w:t>doc. PharmDr. Jaroslav Roh, Ph.D.,</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034EC11B" w:rsidR="0032625C" w:rsidRPr="00A82241" w:rsidRDefault="00752811" w:rsidP="00752811">
      <w:pPr>
        <w:spacing w:after="60" w:line="276" w:lineRule="auto"/>
        <w:ind w:left="708"/>
        <w:rPr>
          <w:rFonts w:ascii="Times New Roman" w:hAnsi="Times New Roman"/>
          <w:bCs/>
          <w:i/>
          <w:sz w:val="22"/>
          <w:szCs w:val="22"/>
        </w:rPr>
      </w:pPr>
      <w:r>
        <w:rPr>
          <w:rFonts w:ascii="Times New Roman" w:eastAsia="Arial" w:hAnsi="Times New Roman"/>
          <w:color w:val="000000"/>
          <w:sz w:val="22"/>
          <w:szCs w:val="22"/>
        </w:rPr>
        <w:t xml:space="preserve">          </w:t>
      </w:r>
      <w:r w:rsidR="00A82241" w:rsidRPr="003241BD">
        <w:rPr>
          <w:rFonts w:ascii="Times New Roman" w:eastAsia="Arial" w:hAnsi="Times New Roman"/>
          <w:color w:val="000000"/>
          <w:sz w:val="22"/>
          <w:szCs w:val="22"/>
        </w:rPr>
        <w:t>děka</w:t>
      </w:r>
      <w:r>
        <w:rPr>
          <w:rFonts w:ascii="Times New Roman" w:eastAsia="Arial" w:hAnsi="Times New Roman"/>
          <w:color w:val="000000"/>
          <w:sz w:val="22"/>
          <w:szCs w:val="22"/>
        </w:rPr>
        <w:t>n</w:t>
      </w:r>
      <w:r>
        <w:rPr>
          <w:rFonts w:ascii="Times New Roman" w:eastAsia="Arial" w:hAnsi="Times New Roman"/>
          <w:color w:val="000000"/>
          <w:sz w:val="22"/>
          <w:szCs w:val="22"/>
        </w:rPr>
        <w:tab/>
      </w:r>
      <w:r w:rsidR="0032625C" w:rsidRPr="00CA074C">
        <w:rPr>
          <w:rFonts w:ascii="Times New Roman" w:hAnsi="Times New Roman"/>
          <w:sz w:val="22"/>
          <w:szCs w:val="22"/>
        </w:rPr>
        <w:t> </w:t>
      </w:r>
      <w:r w:rsidR="00283AB7" w:rsidRPr="00CA074C">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A82241" w:rsidSect="006B61DF">
      <w:headerReference w:type="default" r:id="rId9"/>
      <w:footerReference w:type="default" r:id="rId10"/>
      <w:pgSz w:w="11906" w:h="16838"/>
      <w:pgMar w:top="191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BD787" w14:textId="77777777" w:rsidR="00673723" w:rsidRDefault="00673723" w:rsidP="00E47F46">
      <w:pPr>
        <w:spacing w:before="0" w:after="0"/>
      </w:pPr>
      <w:r>
        <w:separator/>
      </w:r>
    </w:p>
  </w:endnote>
  <w:endnote w:type="continuationSeparator" w:id="0">
    <w:p w14:paraId="0209020F" w14:textId="77777777" w:rsidR="00673723" w:rsidRDefault="0067372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7FA26" w14:textId="77777777" w:rsidR="00673723" w:rsidRDefault="00673723" w:rsidP="00E47F46">
      <w:pPr>
        <w:spacing w:before="0" w:after="0"/>
      </w:pPr>
      <w:r>
        <w:separator/>
      </w:r>
    </w:p>
  </w:footnote>
  <w:footnote w:type="continuationSeparator" w:id="0">
    <w:p w14:paraId="7E69C06F" w14:textId="77777777" w:rsidR="00673723" w:rsidRDefault="00673723"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C4B8A38" w:rsidR="00CC59E2" w:rsidRDefault="004C2958" w:rsidP="006A20AC">
    <w:pPr>
      <w:pStyle w:val="Zhlav"/>
      <w:jc w:val="center"/>
    </w:pPr>
    <w:bookmarkStart w:id="7" w:name="_Hlk114127160"/>
    <w:r>
      <w:rPr>
        <w:rFonts w:ascii="Times New Roman" w:hAnsi="Times New Roman"/>
        <w:noProof/>
      </w:rPr>
      <w:drawing>
        <wp:inline distT="0" distB="0" distL="0" distR="0" wp14:anchorId="221B73EC" wp14:editId="10313F06">
          <wp:extent cx="5172075" cy="571500"/>
          <wp:effectExtent l="0" t="0" r="9525" b="0"/>
          <wp:docPr id="1562125944" name="Obrázek 1562125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72075" cy="571500"/>
                  </a:xfrm>
                  <a:prstGeom prst="rect">
                    <a:avLst/>
                  </a:prstGeom>
                  <a:noFill/>
                  <a:ln>
                    <a:noFill/>
                  </a:ln>
                </pic:spPr>
              </pic:pic>
            </a:graphicData>
          </a:graphic>
        </wp:inline>
      </w:drawing>
    </w:r>
  </w:p>
  <w:bookmarkEnd w:id="7"/>
  <w:p w14:paraId="21078FBC" w14:textId="33225ED3" w:rsidR="002E47D0" w:rsidRDefault="002E47D0" w:rsidP="002E47D0">
    <w:pPr>
      <w:pStyle w:val="Zhlav"/>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4" w15:restartNumberingAfterBreak="0">
    <w:nsid w:val="5CAF6EB0"/>
    <w:multiLevelType w:val="hybridMultilevel"/>
    <w:tmpl w:val="4342B1E0"/>
    <w:lvl w:ilvl="0" w:tplc="584A92FC">
      <w:start w:val="2"/>
      <w:numFmt w:val="bullet"/>
      <w:lvlText w:val="-"/>
      <w:lvlJc w:val="left"/>
      <w:pPr>
        <w:ind w:left="930" w:hanging="360"/>
      </w:pPr>
      <w:rPr>
        <w:rFonts w:ascii="Times New Roman" w:eastAsia="Times New Roman" w:hAnsi="Times New Roman" w:cs="Times New Roman" w:hint="default"/>
        <w:b/>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5" w15:restartNumberingAfterBreak="0">
    <w:nsid w:val="70E41850"/>
    <w:multiLevelType w:val="multilevel"/>
    <w:tmpl w:val="DFF0A5FC"/>
    <w:numStyleLink w:val="ImportedStyle1"/>
  </w:abstractNum>
  <w:abstractNum w:abstractNumId="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7"/>
  </w:num>
  <w:num w:numId="2" w16cid:durableId="1733893606">
    <w:abstractNumId w:val="3"/>
  </w:num>
  <w:num w:numId="3" w16cid:durableId="1918049196">
    <w:abstractNumId w:val="0"/>
  </w:num>
  <w:num w:numId="4" w16cid:durableId="753235799">
    <w:abstractNumId w:val="7"/>
  </w:num>
  <w:num w:numId="5" w16cid:durableId="1947081213">
    <w:abstractNumId w:val="7"/>
  </w:num>
  <w:num w:numId="6" w16cid:durableId="560095995">
    <w:abstractNumId w:val="6"/>
  </w:num>
  <w:num w:numId="7" w16cid:durableId="143788428">
    <w:abstractNumId w:val="2"/>
  </w:num>
  <w:num w:numId="8" w16cid:durableId="1439909703">
    <w:abstractNumId w:val="5"/>
  </w:num>
  <w:num w:numId="9" w16cid:durableId="352342379">
    <w:abstractNumId w:val="1"/>
    <w:lvlOverride w:ilvl="0">
      <w:startOverride w:val="1"/>
      <w:lvl w:ilvl="0" w:tplc="B2FCE72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F7C277A">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6A67E2C">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4BAD4F0">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5E2FB4C">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BD62FD0">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E524FB8">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6CED9FA">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854EBCA">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2075397373">
    <w:abstractNumId w:val="1"/>
    <w:lvlOverride w:ilvl="0">
      <w:lvl w:ilvl="0" w:tplc="B2FCE72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F7C277A">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6A67E2C">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BAD4F0">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5E2FB4C">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BD62FD0">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E524FB8">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6CED9FA">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854EBCA">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650331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0FD2"/>
    <w:rsid w:val="00027252"/>
    <w:rsid w:val="00027A48"/>
    <w:rsid w:val="0004486A"/>
    <w:rsid w:val="000466AF"/>
    <w:rsid w:val="000503ED"/>
    <w:rsid w:val="00063D4D"/>
    <w:rsid w:val="000876B9"/>
    <w:rsid w:val="0009381A"/>
    <w:rsid w:val="00095AE7"/>
    <w:rsid w:val="000966F5"/>
    <w:rsid w:val="000A048E"/>
    <w:rsid w:val="000A546D"/>
    <w:rsid w:val="000B7F81"/>
    <w:rsid w:val="000C6FCF"/>
    <w:rsid w:val="000D28F6"/>
    <w:rsid w:val="000D4CE2"/>
    <w:rsid w:val="000E0F34"/>
    <w:rsid w:val="000F14E6"/>
    <w:rsid w:val="000F153D"/>
    <w:rsid w:val="000F2103"/>
    <w:rsid w:val="000F613C"/>
    <w:rsid w:val="000F7D59"/>
    <w:rsid w:val="00105F62"/>
    <w:rsid w:val="001170F6"/>
    <w:rsid w:val="00127E88"/>
    <w:rsid w:val="00137C21"/>
    <w:rsid w:val="00156A16"/>
    <w:rsid w:val="001801EE"/>
    <w:rsid w:val="001A0E1D"/>
    <w:rsid w:val="001A3152"/>
    <w:rsid w:val="001A4066"/>
    <w:rsid w:val="001A5BFF"/>
    <w:rsid w:val="001C5F75"/>
    <w:rsid w:val="001C604A"/>
    <w:rsid w:val="001D6238"/>
    <w:rsid w:val="001E3A4A"/>
    <w:rsid w:val="001F6561"/>
    <w:rsid w:val="00220F52"/>
    <w:rsid w:val="00225192"/>
    <w:rsid w:val="0025471B"/>
    <w:rsid w:val="002638ED"/>
    <w:rsid w:val="002644C5"/>
    <w:rsid w:val="002678D8"/>
    <w:rsid w:val="00267FBF"/>
    <w:rsid w:val="0027476E"/>
    <w:rsid w:val="00274E6D"/>
    <w:rsid w:val="00283AB7"/>
    <w:rsid w:val="00295E62"/>
    <w:rsid w:val="002A2491"/>
    <w:rsid w:val="002A3319"/>
    <w:rsid w:val="002A491B"/>
    <w:rsid w:val="002B480B"/>
    <w:rsid w:val="002E461F"/>
    <w:rsid w:val="002E47D0"/>
    <w:rsid w:val="002F2ECA"/>
    <w:rsid w:val="002F49E4"/>
    <w:rsid w:val="00300E01"/>
    <w:rsid w:val="00300E1F"/>
    <w:rsid w:val="00321819"/>
    <w:rsid w:val="0032625C"/>
    <w:rsid w:val="00344BC1"/>
    <w:rsid w:val="00360575"/>
    <w:rsid w:val="00363A77"/>
    <w:rsid w:val="00380D67"/>
    <w:rsid w:val="00387035"/>
    <w:rsid w:val="00387A68"/>
    <w:rsid w:val="0039166F"/>
    <w:rsid w:val="0039564D"/>
    <w:rsid w:val="003B1519"/>
    <w:rsid w:val="003B4776"/>
    <w:rsid w:val="003C7714"/>
    <w:rsid w:val="003E0192"/>
    <w:rsid w:val="004052DC"/>
    <w:rsid w:val="0041518C"/>
    <w:rsid w:val="00433A77"/>
    <w:rsid w:val="004733C7"/>
    <w:rsid w:val="00475102"/>
    <w:rsid w:val="004A3177"/>
    <w:rsid w:val="004A679F"/>
    <w:rsid w:val="004C2958"/>
    <w:rsid w:val="004E1C2B"/>
    <w:rsid w:val="004E64EE"/>
    <w:rsid w:val="004F40D5"/>
    <w:rsid w:val="004F7A0F"/>
    <w:rsid w:val="00525E32"/>
    <w:rsid w:val="00533293"/>
    <w:rsid w:val="00540445"/>
    <w:rsid w:val="00545A14"/>
    <w:rsid w:val="00551B16"/>
    <w:rsid w:val="00566835"/>
    <w:rsid w:val="005738EA"/>
    <w:rsid w:val="005A0F20"/>
    <w:rsid w:val="005A6C36"/>
    <w:rsid w:val="005B21E3"/>
    <w:rsid w:val="005B35C6"/>
    <w:rsid w:val="005C38AE"/>
    <w:rsid w:val="005D69DA"/>
    <w:rsid w:val="005E0C66"/>
    <w:rsid w:val="005E4D63"/>
    <w:rsid w:val="005F3744"/>
    <w:rsid w:val="00603185"/>
    <w:rsid w:val="00614B02"/>
    <w:rsid w:val="00622BBB"/>
    <w:rsid w:val="006276F5"/>
    <w:rsid w:val="0065753E"/>
    <w:rsid w:val="00661C7B"/>
    <w:rsid w:val="006659DB"/>
    <w:rsid w:val="00666257"/>
    <w:rsid w:val="00673723"/>
    <w:rsid w:val="006A20AC"/>
    <w:rsid w:val="006B299F"/>
    <w:rsid w:val="006B61DF"/>
    <w:rsid w:val="006C79BE"/>
    <w:rsid w:val="00706572"/>
    <w:rsid w:val="00706A38"/>
    <w:rsid w:val="00711C18"/>
    <w:rsid w:val="007177F8"/>
    <w:rsid w:val="00721869"/>
    <w:rsid w:val="00722041"/>
    <w:rsid w:val="00732588"/>
    <w:rsid w:val="00752811"/>
    <w:rsid w:val="00757CA3"/>
    <w:rsid w:val="00765DDB"/>
    <w:rsid w:val="00765F4A"/>
    <w:rsid w:val="00774C42"/>
    <w:rsid w:val="00795ED7"/>
    <w:rsid w:val="007C4138"/>
    <w:rsid w:val="007D429D"/>
    <w:rsid w:val="007E52A0"/>
    <w:rsid w:val="008131AD"/>
    <w:rsid w:val="00822877"/>
    <w:rsid w:val="00831483"/>
    <w:rsid w:val="00832C95"/>
    <w:rsid w:val="00844DF4"/>
    <w:rsid w:val="00857A63"/>
    <w:rsid w:val="008729B5"/>
    <w:rsid w:val="00892508"/>
    <w:rsid w:val="00892667"/>
    <w:rsid w:val="008A0551"/>
    <w:rsid w:val="008A2616"/>
    <w:rsid w:val="008E1DCE"/>
    <w:rsid w:val="008F309E"/>
    <w:rsid w:val="009000B0"/>
    <w:rsid w:val="00902DCC"/>
    <w:rsid w:val="00906446"/>
    <w:rsid w:val="00910AB3"/>
    <w:rsid w:val="00914C41"/>
    <w:rsid w:val="009214C3"/>
    <w:rsid w:val="00944356"/>
    <w:rsid w:val="009531F6"/>
    <w:rsid w:val="00963280"/>
    <w:rsid w:val="0096677B"/>
    <w:rsid w:val="00970B3B"/>
    <w:rsid w:val="00973E53"/>
    <w:rsid w:val="00976AFC"/>
    <w:rsid w:val="00976CEC"/>
    <w:rsid w:val="00997A0B"/>
    <w:rsid w:val="009A6750"/>
    <w:rsid w:val="009D0BE4"/>
    <w:rsid w:val="009D6AA6"/>
    <w:rsid w:val="009F0199"/>
    <w:rsid w:val="009F4F0A"/>
    <w:rsid w:val="009F59FA"/>
    <w:rsid w:val="00A25091"/>
    <w:rsid w:val="00A25FD1"/>
    <w:rsid w:val="00A263EB"/>
    <w:rsid w:val="00A31349"/>
    <w:rsid w:val="00A320D4"/>
    <w:rsid w:val="00A413F5"/>
    <w:rsid w:val="00A41F14"/>
    <w:rsid w:val="00A45A76"/>
    <w:rsid w:val="00A614E6"/>
    <w:rsid w:val="00A64343"/>
    <w:rsid w:val="00A64584"/>
    <w:rsid w:val="00A676CF"/>
    <w:rsid w:val="00A70F3E"/>
    <w:rsid w:val="00A80D79"/>
    <w:rsid w:val="00A82241"/>
    <w:rsid w:val="00A926FA"/>
    <w:rsid w:val="00A94B74"/>
    <w:rsid w:val="00AC29A5"/>
    <w:rsid w:val="00AC6AB0"/>
    <w:rsid w:val="00AE18D8"/>
    <w:rsid w:val="00AE7B52"/>
    <w:rsid w:val="00AF26EE"/>
    <w:rsid w:val="00B030DE"/>
    <w:rsid w:val="00B17A83"/>
    <w:rsid w:val="00B235F0"/>
    <w:rsid w:val="00B41A3D"/>
    <w:rsid w:val="00B67780"/>
    <w:rsid w:val="00B84111"/>
    <w:rsid w:val="00B86EF1"/>
    <w:rsid w:val="00BA1A71"/>
    <w:rsid w:val="00BA5703"/>
    <w:rsid w:val="00BB012E"/>
    <w:rsid w:val="00BE365A"/>
    <w:rsid w:val="00BF3551"/>
    <w:rsid w:val="00BF7B21"/>
    <w:rsid w:val="00C0381C"/>
    <w:rsid w:val="00C11A79"/>
    <w:rsid w:val="00C14947"/>
    <w:rsid w:val="00C24CB2"/>
    <w:rsid w:val="00C255AA"/>
    <w:rsid w:val="00C342D0"/>
    <w:rsid w:val="00C85A21"/>
    <w:rsid w:val="00C91F80"/>
    <w:rsid w:val="00C94AE4"/>
    <w:rsid w:val="00C94B9D"/>
    <w:rsid w:val="00CA074C"/>
    <w:rsid w:val="00CA51E2"/>
    <w:rsid w:val="00CA6AA7"/>
    <w:rsid w:val="00CC59E2"/>
    <w:rsid w:val="00CC66E2"/>
    <w:rsid w:val="00D15727"/>
    <w:rsid w:val="00D16485"/>
    <w:rsid w:val="00D25A5A"/>
    <w:rsid w:val="00D33AD6"/>
    <w:rsid w:val="00D644A5"/>
    <w:rsid w:val="00D76D80"/>
    <w:rsid w:val="00D77717"/>
    <w:rsid w:val="00D84BCA"/>
    <w:rsid w:val="00DA5327"/>
    <w:rsid w:val="00DC5B10"/>
    <w:rsid w:val="00DD2ACA"/>
    <w:rsid w:val="00DD413E"/>
    <w:rsid w:val="00DE786A"/>
    <w:rsid w:val="00DE7BF9"/>
    <w:rsid w:val="00DF184E"/>
    <w:rsid w:val="00E041D4"/>
    <w:rsid w:val="00E24F7D"/>
    <w:rsid w:val="00E25325"/>
    <w:rsid w:val="00E27AC2"/>
    <w:rsid w:val="00E30452"/>
    <w:rsid w:val="00E357D4"/>
    <w:rsid w:val="00E47F46"/>
    <w:rsid w:val="00E66596"/>
    <w:rsid w:val="00E66BBD"/>
    <w:rsid w:val="00E7162A"/>
    <w:rsid w:val="00E83FC0"/>
    <w:rsid w:val="00EA25C6"/>
    <w:rsid w:val="00EB5E26"/>
    <w:rsid w:val="00EC4ECA"/>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93601"/>
    <w:rsid w:val="00FC27B6"/>
    <w:rsid w:val="00FD36CD"/>
    <w:rsid w:val="00FE3705"/>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paragraph" w:styleId="Nadpis2">
    <w:name w:val="heading 2"/>
    <w:next w:val="Normln"/>
    <w:link w:val="Nadpis2Char"/>
    <w:uiPriority w:val="9"/>
    <w:unhideWhenUsed/>
    <w:qFormat/>
    <w:rsid w:val="002638ED"/>
    <w:pPr>
      <w:pBdr>
        <w:top w:val="nil"/>
        <w:left w:val="nil"/>
        <w:bottom w:val="nil"/>
        <w:right w:val="nil"/>
        <w:between w:val="nil"/>
        <w:bar w:val="nil"/>
      </w:pBdr>
      <w:tabs>
        <w:tab w:val="left" w:pos="851"/>
        <w:tab w:val="left" w:pos="1134"/>
      </w:tabs>
      <w:spacing w:before="240" w:after="60" w:line="276" w:lineRule="auto"/>
      <w:ind w:left="283" w:hanging="283"/>
      <w:jc w:val="both"/>
      <w:outlineLvl w:val="1"/>
    </w:pPr>
    <w:rPr>
      <w:rFonts w:ascii="Calibri" w:eastAsia="Arial Unicode MS" w:hAnsi="Calibri" w:cs="Arial Unicode MS"/>
      <w:color w:val="000000"/>
      <w:u w:color="000000"/>
      <w:bdr w:val="ni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 w:type="paragraph" w:styleId="Revize">
    <w:name w:val="Revision"/>
    <w:hidden/>
    <w:uiPriority w:val="99"/>
    <w:semiHidden/>
    <w:rsid w:val="00010FD2"/>
    <w:pPr>
      <w:spacing w:after="0" w:line="240" w:lineRule="auto"/>
    </w:pPr>
    <w:rPr>
      <w:rFonts w:ascii="Calibri" w:eastAsia="Times New Roman" w:hAnsi="Calibri" w:cs="Times New Roman"/>
      <w:sz w:val="24"/>
      <w:szCs w:val="24"/>
      <w:lang w:eastAsia="cs-CZ"/>
    </w:rPr>
  </w:style>
  <w:style w:type="character" w:styleId="Nevyeenzmnka">
    <w:name w:val="Unresolved Mention"/>
    <w:basedOn w:val="Standardnpsmoodstavce"/>
    <w:uiPriority w:val="99"/>
    <w:semiHidden/>
    <w:unhideWhenUsed/>
    <w:rsid w:val="00DF184E"/>
    <w:rPr>
      <w:color w:val="605E5C"/>
      <w:shd w:val="clear" w:color="auto" w:fill="E1DFDD"/>
    </w:rPr>
  </w:style>
  <w:style w:type="character" w:customStyle="1" w:styleId="Nadpis2Char">
    <w:name w:val="Nadpis 2 Char"/>
    <w:basedOn w:val="Standardnpsmoodstavce"/>
    <w:link w:val="Nadpis2"/>
    <w:uiPriority w:val="9"/>
    <w:rsid w:val="002638ED"/>
    <w:rPr>
      <w:rFonts w:ascii="Calibri" w:eastAsia="Arial Unicode MS" w:hAnsi="Calibri" w:cs="Arial Unicode MS"/>
      <w:color w:val="000000"/>
      <w:u w:color="000000"/>
      <w:bdr w:val="nil"/>
      <w:lang w:eastAsia="cs-CZ"/>
    </w:rPr>
  </w:style>
  <w:style w:type="numbering" w:customStyle="1" w:styleId="ImportedStyle1">
    <w:name w:val="Imported Style 1"/>
    <w:rsid w:val="002638ED"/>
    <w:pPr>
      <w:numPr>
        <w:numId w:val="6"/>
      </w:numPr>
    </w:pPr>
  </w:style>
  <w:style w:type="paragraph" w:customStyle="1" w:styleId="Odrazka2">
    <w:name w:val="Odrazka 2"/>
    <w:rsid w:val="002638ED"/>
    <w:pPr>
      <w:pBdr>
        <w:top w:val="nil"/>
        <w:left w:val="nil"/>
        <w:bottom w:val="nil"/>
        <w:right w:val="nil"/>
        <w:between w:val="nil"/>
        <w:bar w:val="nil"/>
      </w:pBdr>
      <w:tabs>
        <w:tab w:val="left" w:pos="397"/>
        <w:tab w:val="left" w:pos="794"/>
      </w:tabs>
      <w:spacing w:before="60" w:after="60" w:line="276" w:lineRule="auto"/>
      <w:jc w:val="both"/>
    </w:pPr>
    <w:rPr>
      <w:rFonts w:ascii="Calibri" w:eastAsia="Arial Unicode MS" w:hAnsi="Calibri" w:cs="Arial Unicode MS"/>
      <w:color w:val="000000"/>
      <w:u w:color="000000"/>
      <w:bdr w:val="nil"/>
      <w:lang w:eastAsia="cs-CZ"/>
    </w:rPr>
  </w:style>
  <w:style w:type="numbering" w:customStyle="1" w:styleId="ImportedStyle3">
    <w:name w:val="Imported Style 3"/>
    <w:rsid w:val="002638ED"/>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8</Pages>
  <Words>3065</Words>
  <Characters>18085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24</cp:revision>
  <cp:lastPrinted>2024-02-21T12:12:00Z</cp:lastPrinted>
  <dcterms:created xsi:type="dcterms:W3CDTF">2024-04-04T06:59:00Z</dcterms:created>
  <dcterms:modified xsi:type="dcterms:W3CDTF">2025-04-10T16:56:00Z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